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9D424" w14:textId="77777777" w:rsidR="008003AA" w:rsidRPr="00C60BE6" w:rsidRDefault="005E560C" w:rsidP="004B52AE">
      <w:pPr>
        <w:jc w:val="center"/>
        <w:outlineLvl w:val="0"/>
        <w:rPr>
          <w:rFonts w:ascii="Times New Roman" w:hAnsi="Times New Roman" w:cs="Times New Roman"/>
          <w:b/>
          <w:sz w:val="26"/>
          <w:szCs w:val="26"/>
        </w:rPr>
      </w:pPr>
      <w:r w:rsidRPr="00C60BE6">
        <w:rPr>
          <w:rFonts w:ascii="Times New Roman" w:hAnsi="Times New Roman" w:cs="Times New Roman"/>
          <w:b/>
          <w:sz w:val="26"/>
          <w:szCs w:val="26"/>
        </w:rPr>
        <w:t>Short Laboratory Report Peer Review</w:t>
      </w:r>
    </w:p>
    <w:p w14:paraId="6A22EA97" w14:textId="7CCF69D2" w:rsidR="0036128C" w:rsidRPr="0036128C" w:rsidRDefault="000F39F9" w:rsidP="0036128C">
      <w:pPr>
        <w:pStyle w:val="ListParagraph"/>
        <w:numPr>
          <w:ilvl w:val="0"/>
          <w:numId w:val="2"/>
        </w:numPr>
        <w:tabs>
          <w:tab w:val="left" w:pos="360"/>
        </w:tabs>
        <w:ind w:left="270" w:hanging="270"/>
        <w:rPr>
          <w:rFonts w:ascii="Times New Roman" w:hAnsi="Times New Roman" w:cs="Times New Roman"/>
        </w:rPr>
      </w:pPr>
      <w:r w:rsidRPr="0036128C">
        <w:rPr>
          <w:rFonts w:ascii="Times New Roman" w:hAnsi="Times New Roman" w:cs="Times New Roman"/>
        </w:rPr>
        <w:t xml:space="preserve">Submit </w:t>
      </w:r>
      <w:r w:rsidR="0036128C" w:rsidRPr="0036128C">
        <w:rPr>
          <w:rFonts w:ascii="Times New Roman" w:hAnsi="Times New Roman" w:cs="Times New Roman"/>
        </w:rPr>
        <w:t xml:space="preserve">short report </w:t>
      </w:r>
      <w:r w:rsidR="0036128C">
        <w:rPr>
          <w:rFonts w:ascii="Times New Roman" w:hAnsi="Times New Roman" w:cs="Times New Roman"/>
        </w:rPr>
        <w:t xml:space="preserve">on Learn </w:t>
      </w:r>
      <w:r w:rsidR="0036128C" w:rsidRPr="0036128C">
        <w:rPr>
          <w:rFonts w:ascii="Times New Roman" w:hAnsi="Times New Roman" w:cs="Times New Roman"/>
        </w:rPr>
        <w:t>by 1:00 pm on due date and b</w:t>
      </w:r>
      <w:r w:rsidRPr="0036128C">
        <w:rPr>
          <w:rFonts w:ascii="Times New Roman" w:hAnsi="Times New Roman" w:cs="Times New Roman"/>
        </w:rPr>
        <w:t>ring two, double spaced hard</w:t>
      </w:r>
      <w:r w:rsidR="0036128C" w:rsidRPr="0036128C">
        <w:rPr>
          <w:rFonts w:ascii="Times New Roman" w:hAnsi="Times New Roman" w:cs="Times New Roman"/>
        </w:rPr>
        <w:t xml:space="preserve"> copies to </w:t>
      </w:r>
      <w:r w:rsidR="00DA402E">
        <w:rPr>
          <w:rFonts w:ascii="Times New Roman" w:hAnsi="Times New Roman" w:cs="Times New Roman"/>
        </w:rPr>
        <w:t>class</w:t>
      </w:r>
      <w:r w:rsidR="0036128C" w:rsidRPr="0036128C">
        <w:rPr>
          <w:rFonts w:ascii="Times New Roman" w:hAnsi="Times New Roman" w:cs="Times New Roman"/>
        </w:rPr>
        <w:t xml:space="preserve"> for peer evaluation. </w:t>
      </w:r>
    </w:p>
    <w:p w14:paraId="729DF8B5" w14:textId="65279B77" w:rsidR="0036128C" w:rsidRDefault="0036128C" w:rsidP="0036128C">
      <w:pPr>
        <w:pStyle w:val="ListParagraph"/>
        <w:numPr>
          <w:ilvl w:val="0"/>
          <w:numId w:val="2"/>
        </w:numPr>
        <w:pBdr>
          <w:bottom w:val="double" w:sz="6" w:space="8" w:color="auto"/>
        </w:pBdr>
        <w:tabs>
          <w:tab w:val="left" w:pos="360"/>
        </w:tabs>
        <w:ind w:left="270" w:hanging="270"/>
        <w:contextualSpacing w:val="0"/>
        <w:rPr>
          <w:rFonts w:ascii="Times New Roman" w:hAnsi="Times New Roman" w:cs="Times New Roman"/>
        </w:rPr>
      </w:pPr>
      <w:r>
        <w:rPr>
          <w:rFonts w:ascii="Times New Roman" w:hAnsi="Times New Roman" w:cs="Times New Roman"/>
        </w:rPr>
        <w:t>After peer evaluation, sca</w:t>
      </w:r>
      <w:r w:rsidR="00DA402E">
        <w:rPr>
          <w:rFonts w:ascii="Times New Roman" w:hAnsi="Times New Roman" w:cs="Times New Roman"/>
        </w:rPr>
        <w:t xml:space="preserve">n and upload your peer review rubric and feedback to Learn. </w:t>
      </w:r>
    </w:p>
    <w:p w14:paraId="6E3CA0A4" w14:textId="63B92C27" w:rsidR="0030146A" w:rsidRPr="0036128C" w:rsidRDefault="0036128C" w:rsidP="0036128C">
      <w:pPr>
        <w:pStyle w:val="ListParagraph"/>
        <w:numPr>
          <w:ilvl w:val="0"/>
          <w:numId w:val="2"/>
        </w:numPr>
        <w:pBdr>
          <w:bottom w:val="double" w:sz="6" w:space="8" w:color="auto"/>
        </w:pBdr>
        <w:tabs>
          <w:tab w:val="left" w:pos="360"/>
        </w:tabs>
        <w:ind w:left="270" w:hanging="270"/>
        <w:contextualSpacing w:val="0"/>
        <w:rPr>
          <w:rFonts w:ascii="Times New Roman" w:hAnsi="Times New Roman" w:cs="Times New Roman"/>
          <w:b/>
        </w:rPr>
      </w:pPr>
      <w:r w:rsidRPr="0036128C">
        <w:rPr>
          <w:rFonts w:ascii="Times New Roman" w:hAnsi="Times New Roman" w:cs="Times New Roman"/>
        </w:rPr>
        <w:t xml:space="preserve">20 points will be given for </w:t>
      </w:r>
      <w:r w:rsidR="00DA402E">
        <w:rPr>
          <w:rFonts w:ascii="Times New Roman" w:hAnsi="Times New Roman" w:cs="Times New Roman"/>
        </w:rPr>
        <w:t xml:space="preserve">your peer review </w:t>
      </w:r>
      <w:r w:rsidRPr="0036128C">
        <w:rPr>
          <w:rFonts w:ascii="Times New Roman" w:hAnsi="Times New Roman" w:cs="Times New Roman"/>
        </w:rPr>
        <w:t xml:space="preserve">participation </w:t>
      </w:r>
      <w:r w:rsidR="00DA402E">
        <w:rPr>
          <w:rFonts w:ascii="Times New Roman" w:hAnsi="Times New Roman" w:cs="Times New Roman"/>
        </w:rPr>
        <w:t xml:space="preserve">and submission of </w:t>
      </w:r>
      <w:r w:rsidRPr="0036128C">
        <w:rPr>
          <w:rFonts w:ascii="Times New Roman" w:hAnsi="Times New Roman" w:cs="Times New Roman"/>
        </w:rPr>
        <w:t xml:space="preserve">rubric and feedback. </w:t>
      </w:r>
    </w:p>
    <w:p w14:paraId="51DFC60F" w14:textId="77777777" w:rsidR="00DA402E" w:rsidRPr="00DA402E" w:rsidRDefault="00DA402E" w:rsidP="004119F2">
      <w:pPr>
        <w:jc w:val="both"/>
        <w:rPr>
          <w:rFonts w:ascii="Times New Roman" w:hAnsi="Times New Roman" w:cs="Times New Roman"/>
          <w:sz w:val="10"/>
          <w:szCs w:val="10"/>
        </w:rPr>
      </w:pPr>
    </w:p>
    <w:p w14:paraId="65B46D58" w14:textId="77777777" w:rsidR="00DA402E" w:rsidRDefault="0030146A" w:rsidP="004119F2">
      <w:pPr>
        <w:jc w:val="both"/>
        <w:rPr>
          <w:rFonts w:ascii="Times New Roman" w:hAnsi="Times New Roman" w:cs="Times New Roman"/>
        </w:rPr>
      </w:pPr>
      <w:r w:rsidRPr="00C60BE6">
        <w:rPr>
          <w:rFonts w:ascii="Times New Roman" w:hAnsi="Times New Roman" w:cs="Times New Roman"/>
        </w:rPr>
        <w:t>The idea of peer review is to assist your partner to write a more understandable, effective report. In the process, you will probably see where your own report can be improved by seeing what is both effective writing and presentation of ideas, but al</w:t>
      </w:r>
      <w:r w:rsidR="0016348B" w:rsidRPr="00C60BE6">
        <w:rPr>
          <w:rFonts w:ascii="Times New Roman" w:hAnsi="Times New Roman" w:cs="Times New Roman"/>
        </w:rPr>
        <w:t xml:space="preserve">so what is not working well </w:t>
      </w:r>
      <w:r w:rsidR="00605AA7" w:rsidRPr="00C60BE6">
        <w:rPr>
          <w:rFonts w:ascii="Times New Roman" w:hAnsi="Times New Roman" w:cs="Times New Roman"/>
        </w:rPr>
        <w:t>(</w:t>
      </w:r>
      <w:r w:rsidR="0016348B" w:rsidRPr="00C60BE6">
        <w:rPr>
          <w:rFonts w:ascii="Times New Roman" w:hAnsi="Times New Roman" w:cs="Times New Roman"/>
        </w:rPr>
        <w:t>yet</w:t>
      </w:r>
      <w:r w:rsidR="00605AA7" w:rsidRPr="00C60BE6">
        <w:rPr>
          <w:rFonts w:ascii="Times New Roman" w:hAnsi="Times New Roman" w:cs="Times New Roman"/>
        </w:rPr>
        <w:t>)</w:t>
      </w:r>
      <w:r w:rsidR="0016348B" w:rsidRPr="00C60BE6">
        <w:rPr>
          <w:rFonts w:ascii="Times New Roman" w:hAnsi="Times New Roman" w:cs="Times New Roman"/>
        </w:rPr>
        <w:t xml:space="preserve"> in your peer’s work.</w:t>
      </w:r>
      <w:r w:rsidRPr="00C60BE6">
        <w:rPr>
          <w:rFonts w:ascii="Times New Roman" w:hAnsi="Times New Roman" w:cs="Times New Roman"/>
        </w:rPr>
        <w:t xml:space="preserve"> </w:t>
      </w:r>
    </w:p>
    <w:p w14:paraId="37E239C7" w14:textId="77777777" w:rsidR="00DA402E" w:rsidRPr="00DA402E" w:rsidRDefault="00DA402E" w:rsidP="004119F2">
      <w:pPr>
        <w:jc w:val="both"/>
        <w:rPr>
          <w:rFonts w:ascii="Times New Roman" w:hAnsi="Times New Roman" w:cs="Times New Roman"/>
          <w:sz w:val="10"/>
          <w:szCs w:val="10"/>
        </w:rPr>
      </w:pPr>
    </w:p>
    <w:p w14:paraId="38562594" w14:textId="55D3C2BA" w:rsidR="0030146A" w:rsidRPr="00C60BE6" w:rsidRDefault="0030146A" w:rsidP="004119F2">
      <w:pPr>
        <w:jc w:val="both"/>
        <w:rPr>
          <w:rFonts w:ascii="Times New Roman" w:hAnsi="Times New Roman" w:cs="Times New Roman"/>
        </w:rPr>
      </w:pPr>
      <w:r w:rsidRPr="00C60BE6">
        <w:rPr>
          <w:rFonts w:ascii="Times New Roman" w:hAnsi="Times New Roman" w:cs="Times New Roman"/>
        </w:rPr>
        <w:t>It’s important to use language that encourages, rather than discourages</w:t>
      </w:r>
      <w:r w:rsidR="004A2DEA" w:rsidRPr="00C60BE6">
        <w:rPr>
          <w:rFonts w:ascii="Times New Roman" w:hAnsi="Times New Roman" w:cs="Times New Roman"/>
        </w:rPr>
        <w:t>,</w:t>
      </w:r>
      <w:r w:rsidRPr="00C60BE6">
        <w:rPr>
          <w:rFonts w:ascii="Times New Roman" w:hAnsi="Times New Roman" w:cs="Times New Roman"/>
        </w:rPr>
        <w:t xml:space="preserve"> your partner. No one likes to share their writing only to be told it’s lousy. Think in terms of “effectiveness,” or “opportunities for revision or editing.” </w:t>
      </w:r>
    </w:p>
    <w:p w14:paraId="5BEC6B91" w14:textId="77777777" w:rsidR="004A2DEA" w:rsidRPr="00DA402E" w:rsidRDefault="004A2DEA" w:rsidP="0030146A">
      <w:pPr>
        <w:rPr>
          <w:rFonts w:ascii="Times New Roman" w:hAnsi="Times New Roman" w:cs="Times New Roman"/>
          <w:sz w:val="10"/>
          <w:szCs w:val="10"/>
        </w:rPr>
      </w:pPr>
    </w:p>
    <w:p w14:paraId="17E77A7C" w14:textId="2A76FD65" w:rsidR="004A2DEA" w:rsidRPr="00C60BE6" w:rsidRDefault="004A2DEA" w:rsidP="004119F2">
      <w:pPr>
        <w:jc w:val="both"/>
        <w:rPr>
          <w:rFonts w:ascii="Times New Roman" w:hAnsi="Times New Roman" w:cs="Times New Roman"/>
          <w:b/>
        </w:rPr>
      </w:pPr>
      <w:r w:rsidRPr="00C60BE6">
        <w:rPr>
          <w:rFonts w:ascii="Times New Roman" w:hAnsi="Times New Roman" w:cs="Times New Roman"/>
        </w:rPr>
        <w:t xml:space="preserve">The rubric below contains the criteria </w:t>
      </w:r>
      <w:r w:rsidR="00D86113">
        <w:rPr>
          <w:rFonts w:ascii="Times New Roman" w:hAnsi="Times New Roman" w:cs="Times New Roman"/>
        </w:rPr>
        <w:t>for proving your evaluation</w:t>
      </w:r>
      <w:r w:rsidRPr="00C60BE6">
        <w:rPr>
          <w:rFonts w:ascii="Times New Roman" w:hAnsi="Times New Roman" w:cs="Times New Roman"/>
        </w:rPr>
        <w:t xml:space="preserve">. You can both critique and praise your partner’s efforts by noting what still needs work and what is meeting or exceeding the criteria. Be precise about your concerns: tell the writer exactly what paragraphs or sentences are unclear. Make suggestions for how they can reword sentences for clarity or concision, for example. </w:t>
      </w:r>
    </w:p>
    <w:p w14:paraId="4DE72B58" w14:textId="77777777" w:rsidR="008003AA" w:rsidRPr="00DA402E" w:rsidRDefault="008003AA">
      <w:pPr>
        <w:rPr>
          <w:rFonts w:ascii="Times New Roman" w:hAnsi="Times New Roman" w:cs="Times New Roman"/>
          <w:sz w:val="10"/>
          <w:szCs w:val="10"/>
        </w:rPr>
      </w:pPr>
    </w:p>
    <w:tbl>
      <w:tblPr>
        <w:tblStyle w:val="TableGrid"/>
        <w:tblW w:w="10170" w:type="dxa"/>
        <w:tblInd w:w="-365" w:type="dxa"/>
        <w:tblCellMar>
          <w:top w:w="144" w:type="dxa"/>
          <w:left w:w="115" w:type="dxa"/>
          <w:bottom w:w="144" w:type="dxa"/>
          <w:right w:w="115" w:type="dxa"/>
        </w:tblCellMar>
        <w:tblLook w:val="04A0" w:firstRow="1" w:lastRow="0" w:firstColumn="1" w:lastColumn="0" w:noHBand="0" w:noVBand="1"/>
      </w:tblPr>
      <w:tblGrid>
        <w:gridCol w:w="3342"/>
        <w:gridCol w:w="3408"/>
        <w:gridCol w:w="3420"/>
      </w:tblGrid>
      <w:tr w:rsidR="00DA402E" w:rsidRPr="004A2DEA" w14:paraId="4B404436" w14:textId="77777777" w:rsidTr="00DA402E">
        <w:tc>
          <w:tcPr>
            <w:tcW w:w="3342" w:type="dxa"/>
            <w:shd w:val="clear" w:color="auto" w:fill="B3AA71"/>
            <w:vAlign w:val="center"/>
          </w:tcPr>
          <w:p w14:paraId="3876C009" w14:textId="77777777" w:rsidR="005E7E0C" w:rsidRPr="004A2DEA" w:rsidRDefault="005E7E0C" w:rsidP="008003AA">
            <w:pPr>
              <w:jc w:val="center"/>
              <w:rPr>
                <w:rFonts w:ascii="Times New Roman" w:hAnsi="Times New Roman" w:cs="Times New Roman"/>
                <w:b/>
              </w:rPr>
            </w:pPr>
            <w:r w:rsidRPr="004A2DEA">
              <w:rPr>
                <w:rFonts w:ascii="Times New Roman" w:hAnsi="Times New Roman" w:cs="Times New Roman"/>
                <w:b/>
              </w:rPr>
              <w:t>Concerns</w:t>
            </w:r>
          </w:p>
          <w:p w14:paraId="3EB1F6C8" w14:textId="6045C924" w:rsidR="005E7E0C" w:rsidRPr="004A2DEA" w:rsidRDefault="005E7E0C" w:rsidP="006973EE">
            <w:pPr>
              <w:jc w:val="center"/>
              <w:rPr>
                <w:rFonts w:ascii="Times New Roman" w:hAnsi="Times New Roman" w:cs="Times New Roman"/>
                <w:i/>
              </w:rPr>
            </w:pPr>
            <w:r w:rsidRPr="004A2DEA">
              <w:rPr>
                <w:rFonts w:ascii="Times New Roman" w:hAnsi="Times New Roman" w:cs="Times New Roman"/>
                <w:i/>
              </w:rPr>
              <w:t xml:space="preserve">Areas that Need </w:t>
            </w:r>
            <w:r w:rsidR="006973EE">
              <w:rPr>
                <w:rFonts w:ascii="Times New Roman" w:hAnsi="Times New Roman" w:cs="Times New Roman"/>
                <w:i/>
              </w:rPr>
              <w:t>Revision</w:t>
            </w:r>
            <w:r w:rsidR="006973EE" w:rsidRPr="004A2DEA">
              <w:rPr>
                <w:rFonts w:ascii="Times New Roman" w:hAnsi="Times New Roman" w:cs="Times New Roman"/>
                <w:i/>
              </w:rPr>
              <w:t xml:space="preserve"> </w:t>
            </w:r>
            <w:r w:rsidRPr="004A2DEA">
              <w:rPr>
                <w:rFonts w:ascii="Times New Roman" w:hAnsi="Times New Roman" w:cs="Times New Roman"/>
                <w:i/>
              </w:rPr>
              <w:t>Work</w:t>
            </w:r>
            <w:r w:rsidR="009A0312">
              <w:rPr>
                <w:rFonts w:ascii="Times New Roman" w:hAnsi="Times New Roman" w:cs="Times New Roman"/>
                <w:i/>
              </w:rPr>
              <w:t xml:space="preserve">: </w:t>
            </w:r>
            <w:r w:rsidR="006973EE">
              <w:rPr>
                <w:rFonts w:ascii="Times New Roman" w:hAnsi="Times New Roman" w:cs="Times New Roman"/>
                <w:i/>
              </w:rPr>
              <w:t>Re-writing</w:t>
            </w:r>
          </w:p>
        </w:tc>
        <w:tc>
          <w:tcPr>
            <w:tcW w:w="3408" w:type="dxa"/>
            <w:shd w:val="clear" w:color="auto" w:fill="B3AA71"/>
            <w:vAlign w:val="center"/>
          </w:tcPr>
          <w:p w14:paraId="4C552482" w14:textId="77777777" w:rsidR="005E7E0C" w:rsidRPr="004A2DEA" w:rsidRDefault="005E7E0C" w:rsidP="007270AD">
            <w:pPr>
              <w:jc w:val="center"/>
              <w:rPr>
                <w:rFonts w:ascii="Times New Roman" w:hAnsi="Times New Roman" w:cs="Times New Roman"/>
                <w:b/>
              </w:rPr>
            </w:pPr>
            <w:r w:rsidRPr="004A2DEA">
              <w:rPr>
                <w:rFonts w:ascii="Times New Roman" w:hAnsi="Times New Roman" w:cs="Times New Roman"/>
                <w:b/>
              </w:rPr>
              <w:t>Criteria</w:t>
            </w:r>
          </w:p>
          <w:p w14:paraId="79665E7F" w14:textId="22AE44DB" w:rsidR="005E7E0C" w:rsidRPr="004A2DEA" w:rsidRDefault="009A0312" w:rsidP="007270AD">
            <w:pPr>
              <w:jc w:val="center"/>
              <w:rPr>
                <w:rFonts w:ascii="Times New Roman" w:hAnsi="Times New Roman" w:cs="Times New Roman"/>
                <w:i/>
              </w:rPr>
            </w:pPr>
            <w:r>
              <w:rPr>
                <w:rFonts w:ascii="Times New Roman" w:hAnsi="Times New Roman" w:cs="Times New Roman"/>
                <w:i/>
              </w:rPr>
              <w:t>Standards for Assignment Writing</w:t>
            </w:r>
          </w:p>
        </w:tc>
        <w:tc>
          <w:tcPr>
            <w:tcW w:w="3420" w:type="dxa"/>
            <w:shd w:val="clear" w:color="auto" w:fill="B3AA71"/>
            <w:vAlign w:val="center"/>
          </w:tcPr>
          <w:p w14:paraId="67443515" w14:textId="1CE5B34A" w:rsidR="005E7E0C" w:rsidRPr="004A2DEA" w:rsidRDefault="009A0312" w:rsidP="008003AA">
            <w:pPr>
              <w:jc w:val="center"/>
              <w:rPr>
                <w:rFonts w:ascii="Times New Roman" w:hAnsi="Times New Roman" w:cs="Times New Roman"/>
                <w:b/>
              </w:rPr>
            </w:pPr>
            <w:r>
              <w:rPr>
                <w:rFonts w:ascii="Times New Roman" w:hAnsi="Times New Roman" w:cs="Times New Roman"/>
                <w:b/>
              </w:rPr>
              <w:t>Well Done!</w:t>
            </w:r>
          </w:p>
          <w:p w14:paraId="3EB545B7" w14:textId="77777777" w:rsidR="005E7E0C" w:rsidRPr="004A2DEA" w:rsidRDefault="005E7E0C" w:rsidP="00DA402E">
            <w:pPr>
              <w:ind w:right="-109"/>
              <w:jc w:val="center"/>
              <w:rPr>
                <w:rFonts w:ascii="Times New Roman" w:hAnsi="Times New Roman" w:cs="Times New Roman"/>
                <w:i/>
              </w:rPr>
            </w:pPr>
            <w:r w:rsidRPr="004A2DEA">
              <w:rPr>
                <w:rFonts w:ascii="Times New Roman" w:hAnsi="Times New Roman" w:cs="Times New Roman"/>
                <w:i/>
              </w:rPr>
              <w:t xml:space="preserve">Evidence of </w:t>
            </w:r>
            <w:r w:rsidR="004A2DEA">
              <w:rPr>
                <w:rFonts w:ascii="Times New Roman" w:hAnsi="Times New Roman" w:cs="Times New Roman"/>
                <w:i/>
              </w:rPr>
              <w:t xml:space="preserve">Meeting or </w:t>
            </w:r>
            <w:r w:rsidR="00C60E37" w:rsidRPr="004A2DEA">
              <w:rPr>
                <w:rFonts w:ascii="Times New Roman" w:hAnsi="Times New Roman" w:cs="Times New Roman"/>
                <w:i/>
              </w:rPr>
              <w:t>Exceeding Standards</w:t>
            </w:r>
          </w:p>
        </w:tc>
      </w:tr>
      <w:tr w:rsidR="00DA402E" w:rsidRPr="004A2DEA" w14:paraId="3279328F" w14:textId="77777777" w:rsidTr="00DA402E">
        <w:tc>
          <w:tcPr>
            <w:tcW w:w="3342" w:type="dxa"/>
          </w:tcPr>
          <w:p w14:paraId="7B85B770" w14:textId="77777777" w:rsidR="005E7E0C" w:rsidRPr="004A2DEA" w:rsidRDefault="005E7E0C">
            <w:pPr>
              <w:rPr>
                <w:rFonts w:ascii="Times New Roman" w:hAnsi="Times New Roman" w:cs="Times New Roman"/>
              </w:rPr>
            </w:pPr>
          </w:p>
        </w:tc>
        <w:tc>
          <w:tcPr>
            <w:tcW w:w="3408" w:type="dxa"/>
            <w:shd w:val="clear" w:color="auto" w:fill="D9D9D9" w:themeFill="background1" w:themeFillShade="D9"/>
          </w:tcPr>
          <w:p w14:paraId="53DB2C23" w14:textId="77777777" w:rsidR="005E7E0C" w:rsidRPr="004A2DEA" w:rsidRDefault="00FB4BBE">
            <w:pPr>
              <w:rPr>
                <w:rFonts w:ascii="Times New Roman" w:hAnsi="Times New Roman" w:cs="Times New Roman"/>
                <w:b/>
              </w:rPr>
            </w:pPr>
            <w:r w:rsidRPr="004A2DEA">
              <w:rPr>
                <w:rFonts w:ascii="Times New Roman" w:hAnsi="Times New Roman" w:cs="Times New Roman"/>
                <w:b/>
              </w:rPr>
              <w:t>Length, format, aesthetics</w:t>
            </w:r>
            <w:r w:rsidR="005E7E0C" w:rsidRPr="004A2DEA">
              <w:rPr>
                <w:rFonts w:ascii="Times New Roman" w:hAnsi="Times New Roman" w:cs="Times New Roman"/>
                <w:b/>
              </w:rPr>
              <w:t>:</w:t>
            </w:r>
          </w:p>
          <w:p w14:paraId="1A391CA6" w14:textId="6B525467" w:rsidR="005E7E0C" w:rsidRPr="004A2DEA" w:rsidRDefault="00AC04C1">
            <w:pPr>
              <w:rPr>
                <w:rFonts w:ascii="Times New Roman" w:hAnsi="Times New Roman" w:cs="Times New Roman"/>
              </w:rPr>
            </w:pPr>
            <w:r>
              <w:rPr>
                <w:rFonts w:ascii="Times New Roman" w:hAnsi="Times New Roman" w:cs="Times New Roman"/>
              </w:rPr>
              <w:t>The report should be</w:t>
            </w:r>
            <w:r w:rsidR="004119F2">
              <w:rPr>
                <w:rFonts w:ascii="Times New Roman" w:hAnsi="Times New Roman" w:cs="Times New Roman"/>
              </w:rPr>
              <w:t xml:space="preserve"> 3-4</w:t>
            </w:r>
            <w:r w:rsidR="00FB4BBE" w:rsidRPr="004A2DEA">
              <w:rPr>
                <w:rFonts w:ascii="Times New Roman" w:hAnsi="Times New Roman" w:cs="Times New Roman"/>
              </w:rPr>
              <w:t xml:space="preserve"> pgs., including figures and tables. Font is 11-12 pt. and legible, margins are no less than .75</w:t>
            </w:r>
            <w:r w:rsidR="00A17F60">
              <w:rPr>
                <w:rFonts w:ascii="Times New Roman" w:hAnsi="Times New Roman" w:cs="Times New Roman"/>
              </w:rPr>
              <w:t>”</w:t>
            </w:r>
            <w:r w:rsidR="00FB4BBE" w:rsidRPr="004A2DEA">
              <w:rPr>
                <w:rFonts w:ascii="Times New Roman" w:hAnsi="Times New Roman" w:cs="Times New Roman"/>
              </w:rPr>
              <w:t>. Figures and tables are placed appropriately within the text and margins of the page.</w:t>
            </w:r>
          </w:p>
        </w:tc>
        <w:tc>
          <w:tcPr>
            <w:tcW w:w="3420" w:type="dxa"/>
          </w:tcPr>
          <w:p w14:paraId="1C0CCF4B" w14:textId="77777777" w:rsidR="005E7E0C" w:rsidRPr="004A2DEA" w:rsidRDefault="005E7E0C">
            <w:pPr>
              <w:rPr>
                <w:rFonts w:ascii="Times New Roman" w:hAnsi="Times New Roman" w:cs="Times New Roman"/>
              </w:rPr>
            </w:pPr>
          </w:p>
        </w:tc>
      </w:tr>
      <w:tr w:rsidR="00DA402E" w:rsidRPr="004A2DEA" w14:paraId="3BDCEC83" w14:textId="77777777" w:rsidTr="00DA402E">
        <w:tc>
          <w:tcPr>
            <w:tcW w:w="3342" w:type="dxa"/>
          </w:tcPr>
          <w:p w14:paraId="6E956845" w14:textId="77777777" w:rsidR="005E7E0C" w:rsidRPr="004A2DEA" w:rsidRDefault="005E7E0C">
            <w:pPr>
              <w:rPr>
                <w:rFonts w:ascii="Times New Roman" w:hAnsi="Times New Roman" w:cs="Times New Roman"/>
              </w:rPr>
            </w:pPr>
          </w:p>
        </w:tc>
        <w:tc>
          <w:tcPr>
            <w:tcW w:w="3408" w:type="dxa"/>
            <w:shd w:val="clear" w:color="auto" w:fill="D9D9D9" w:themeFill="background1" w:themeFillShade="D9"/>
          </w:tcPr>
          <w:p w14:paraId="74CE147A" w14:textId="77328514" w:rsidR="005E7E0C" w:rsidRPr="004A2DEA" w:rsidRDefault="00AC04C1" w:rsidP="00AC04C1">
            <w:pPr>
              <w:rPr>
                <w:rFonts w:ascii="Times New Roman" w:hAnsi="Times New Roman" w:cs="Times New Roman"/>
                <w:b/>
              </w:rPr>
            </w:pPr>
            <w:r>
              <w:rPr>
                <w:rFonts w:ascii="Times New Roman" w:hAnsi="Times New Roman" w:cs="Times New Roman"/>
                <w:b/>
              </w:rPr>
              <w:t xml:space="preserve">Genre Conventions (Structure and Organization): </w:t>
            </w:r>
          </w:p>
          <w:p w14:paraId="473CDAA4" w14:textId="77777777" w:rsidR="00AC04C1" w:rsidRDefault="00AC04C1" w:rsidP="00A17F60">
            <w:pPr>
              <w:rPr>
                <w:rFonts w:ascii="Times New Roman" w:hAnsi="Times New Roman" w:cs="Times New Roman"/>
              </w:rPr>
            </w:pPr>
            <w:r>
              <w:rPr>
                <w:rFonts w:ascii="Times New Roman" w:hAnsi="Times New Roman" w:cs="Times New Roman"/>
              </w:rPr>
              <w:t xml:space="preserve">Ensure your peer’s report conforms to the reader’s expectations for a lab report by including all sections: </w:t>
            </w:r>
          </w:p>
          <w:p w14:paraId="20F47E70" w14:textId="3B9D717C" w:rsidR="005E7E0C" w:rsidRPr="004A2DEA" w:rsidRDefault="00AC04C1" w:rsidP="00AC04C1">
            <w:pPr>
              <w:rPr>
                <w:rFonts w:ascii="Times New Roman" w:hAnsi="Times New Roman" w:cs="Times New Roman"/>
              </w:rPr>
            </w:pPr>
            <w:r>
              <w:rPr>
                <w:rFonts w:ascii="Times New Roman" w:hAnsi="Times New Roman" w:cs="Times New Roman"/>
              </w:rPr>
              <w:t>Cover Page, Introduction and Objections, Procedures and Analysis, Results and Discussion, Conclusions and Recommendations, and References</w:t>
            </w:r>
            <w:r w:rsidR="00A17F60">
              <w:rPr>
                <w:rFonts w:ascii="Times New Roman" w:hAnsi="Times New Roman" w:cs="Times New Roman"/>
              </w:rPr>
              <w:t xml:space="preserve">. </w:t>
            </w:r>
          </w:p>
        </w:tc>
        <w:tc>
          <w:tcPr>
            <w:tcW w:w="3420" w:type="dxa"/>
          </w:tcPr>
          <w:p w14:paraId="5EA35ABD" w14:textId="77777777" w:rsidR="005E7E0C" w:rsidRPr="004A2DEA" w:rsidRDefault="005E7E0C">
            <w:pPr>
              <w:rPr>
                <w:rFonts w:ascii="Times New Roman" w:hAnsi="Times New Roman" w:cs="Times New Roman"/>
              </w:rPr>
            </w:pPr>
          </w:p>
        </w:tc>
      </w:tr>
      <w:tr w:rsidR="00DA402E" w:rsidRPr="004A2DEA" w14:paraId="19F1B0E2" w14:textId="77777777" w:rsidTr="00DA402E">
        <w:tc>
          <w:tcPr>
            <w:tcW w:w="3342" w:type="dxa"/>
          </w:tcPr>
          <w:p w14:paraId="256A2DFD" w14:textId="049C99CD" w:rsidR="005E7E0C" w:rsidRPr="004A2DEA" w:rsidRDefault="005E7E0C">
            <w:pPr>
              <w:rPr>
                <w:rFonts w:ascii="Times New Roman" w:hAnsi="Times New Roman" w:cs="Times New Roman"/>
              </w:rPr>
            </w:pPr>
          </w:p>
        </w:tc>
        <w:tc>
          <w:tcPr>
            <w:tcW w:w="3408" w:type="dxa"/>
            <w:shd w:val="clear" w:color="auto" w:fill="D9D9D9" w:themeFill="background1" w:themeFillShade="D9"/>
          </w:tcPr>
          <w:p w14:paraId="757318ED" w14:textId="68283E1C" w:rsidR="005E7E0C" w:rsidRPr="004A2DEA" w:rsidRDefault="00AC04C1" w:rsidP="00A93B90">
            <w:pPr>
              <w:rPr>
                <w:rFonts w:ascii="Times New Roman" w:hAnsi="Times New Roman" w:cs="Times New Roman"/>
                <w:b/>
              </w:rPr>
            </w:pPr>
            <w:r>
              <w:rPr>
                <w:rFonts w:ascii="Times New Roman" w:hAnsi="Times New Roman" w:cs="Times New Roman"/>
                <w:b/>
              </w:rPr>
              <w:t>Coherence</w:t>
            </w:r>
            <w:r w:rsidR="005E7E0C" w:rsidRPr="004A2DEA">
              <w:rPr>
                <w:rFonts w:ascii="Times New Roman" w:hAnsi="Times New Roman" w:cs="Times New Roman"/>
                <w:b/>
              </w:rPr>
              <w:t>:</w:t>
            </w:r>
          </w:p>
          <w:p w14:paraId="5B902A04" w14:textId="5BD87A61" w:rsidR="005E7E0C" w:rsidRPr="004A2DEA" w:rsidRDefault="00AC04C1" w:rsidP="002A0F02">
            <w:pPr>
              <w:rPr>
                <w:rFonts w:ascii="Times New Roman" w:hAnsi="Times New Roman" w:cs="Times New Roman"/>
              </w:rPr>
            </w:pPr>
            <w:r>
              <w:rPr>
                <w:rFonts w:ascii="Times New Roman" w:hAnsi="Times New Roman" w:cs="Times New Roman"/>
              </w:rPr>
              <w:t>When you read each section, you understand it</w:t>
            </w:r>
            <w:r w:rsidR="002A0F02">
              <w:rPr>
                <w:rFonts w:ascii="Times New Roman" w:hAnsi="Times New Roman" w:cs="Times New Roman"/>
              </w:rPr>
              <w:t>.</w:t>
            </w:r>
            <w:r>
              <w:rPr>
                <w:rFonts w:ascii="Times New Roman" w:hAnsi="Times New Roman" w:cs="Times New Roman"/>
              </w:rPr>
              <w:t xml:space="preserve"> Sentences are clear and concise, and reasonably follow from one idea to the next. </w:t>
            </w:r>
            <w:r w:rsidR="009A0312">
              <w:rPr>
                <w:rFonts w:ascii="Times New Roman" w:hAnsi="Times New Roman" w:cs="Times New Roman"/>
              </w:rPr>
              <w:t xml:space="preserve">Transitions from one idea to the next are smooth. </w:t>
            </w:r>
          </w:p>
        </w:tc>
        <w:tc>
          <w:tcPr>
            <w:tcW w:w="3420" w:type="dxa"/>
          </w:tcPr>
          <w:p w14:paraId="44A8C746" w14:textId="77777777" w:rsidR="005E7E0C" w:rsidRPr="004A2DEA" w:rsidRDefault="005E7E0C">
            <w:pPr>
              <w:rPr>
                <w:rFonts w:ascii="Times New Roman" w:hAnsi="Times New Roman" w:cs="Times New Roman"/>
              </w:rPr>
            </w:pPr>
          </w:p>
        </w:tc>
      </w:tr>
      <w:tr w:rsidR="00DA402E" w:rsidRPr="004A2DEA" w14:paraId="4B04D1A4" w14:textId="77777777" w:rsidTr="00DA402E">
        <w:trPr>
          <w:trHeight w:val="3077"/>
        </w:trPr>
        <w:tc>
          <w:tcPr>
            <w:tcW w:w="3342" w:type="dxa"/>
          </w:tcPr>
          <w:p w14:paraId="681B8985" w14:textId="77777777" w:rsidR="005E7E0C" w:rsidRPr="004A2DEA" w:rsidRDefault="005E7E0C">
            <w:pPr>
              <w:rPr>
                <w:rFonts w:ascii="Times New Roman" w:hAnsi="Times New Roman" w:cs="Times New Roman"/>
              </w:rPr>
            </w:pPr>
          </w:p>
        </w:tc>
        <w:tc>
          <w:tcPr>
            <w:tcW w:w="3408" w:type="dxa"/>
            <w:tcBorders>
              <w:bottom w:val="single" w:sz="4" w:space="0" w:color="auto"/>
            </w:tcBorders>
            <w:shd w:val="clear" w:color="auto" w:fill="D9D9D9" w:themeFill="background1" w:themeFillShade="D9"/>
          </w:tcPr>
          <w:p w14:paraId="03778EBC" w14:textId="65242549" w:rsidR="005E7E0C" w:rsidRPr="004A2DEA" w:rsidRDefault="00DC7FB9" w:rsidP="00A93B90">
            <w:pPr>
              <w:rPr>
                <w:rFonts w:ascii="Times New Roman" w:hAnsi="Times New Roman" w:cs="Times New Roman"/>
                <w:b/>
              </w:rPr>
            </w:pPr>
            <w:r>
              <w:rPr>
                <w:rFonts w:ascii="Times New Roman" w:hAnsi="Times New Roman" w:cs="Times New Roman"/>
                <w:b/>
              </w:rPr>
              <w:t>Multimodal Components (Figures and Tables)</w:t>
            </w:r>
            <w:r w:rsidR="005E7E0C" w:rsidRPr="004A2DEA">
              <w:rPr>
                <w:rFonts w:ascii="Times New Roman" w:hAnsi="Times New Roman" w:cs="Times New Roman"/>
                <w:b/>
              </w:rPr>
              <w:t>:</w:t>
            </w:r>
          </w:p>
          <w:p w14:paraId="1CAB667D" w14:textId="1F34993A" w:rsidR="00D4410B" w:rsidRPr="004A2DEA" w:rsidRDefault="00B56FBE" w:rsidP="00D4410B">
            <w:pPr>
              <w:rPr>
                <w:rFonts w:ascii="Times New Roman" w:hAnsi="Times New Roman" w:cs="Times New Roman"/>
              </w:rPr>
            </w:pPr>
            <w:r>
              <w:rPr>
                <w:rFonts w:ascii="Times New Roman" w:hAnsi="Times New Roman" w:cs="Times New Roman"/>
              </w:rPr>
              <w:t xml:space="preserve">Ensure Figures and Tables are concise and descriptive of what they illustrate. </w:t>
            </w:r>
            <w:r w:rsidR="00782BCD">
              <w:rPr>
                <w:rFonts w:ascii="Times New Roman" w:hAnsi="Times New Roman" w:cs="Times New Roman"/>
              </w:rPr>
              <w:t xml:space="preserve">Figures and Tables are placed within or beside the relevant discussion of the point they make. In other words, Figures and Tables relate to the text they are near, are properly formatted, and understandable. </w:t>
            </w:r>
            <w:r w:rsidR="00D4410B" w:rsidRPr="006F4725">
              <w:rPr>
                <w:rFonts w:ascii="Times New Roman" w:hAnsi="Times New Roman" w:cs="Times New Roman"/>
              </w:rPr>
              <w:t xml:space="preserve"> </w:t>
            </w:r>
          </w:p>
        </w:tc>
        <w:tc>
          <w:tcPr>
            <w:tcW w:w="3420" w:type="dxa"/>
          </w:tcPr>
          <w:p w14:paraId="768798FB" w14:textId="77777777" w:rsidR="005E7E0C" w:rsidRPr="004A2DEA" w:rsidRDefault="005E7E0C">
            <w:pPr>
              <w:rPr>
                <w:rFonts w:ascii="Times New Roman" w:hAnsi="Times New Roman" w:cs="Times New Roman"/>
              </w:rPr>
            </w:pPr>
          </w:p>
        </w:tc>
      </w:tr>
      <w:tr w:rsidR="00DA402E" w:rsidRPr="004A2DEA" w14:paraId="69A90DEE" w14:textId="77777777" w:rsidTr="00DA402E">
        <w:tblPrEx>
          <w:tblCellMar>
            <w:top w:w="0" w:type="dxa"/>
            <w:left w:w="108" w:type="dxa"/>
            <w:bottom w:w="0" w:type="dxa"/>
            <w:right w:w="108" w:type="dxa"/>
          </w:tblCellMar>
        </w:tblPrEx>
        <w:tc>
          <w:tcPr>
            <w:tcW w:w="3342" w:type="dxa"/>
          </w:tcPr>
          <w:p w14:paraId="334D7326" w14:textId="77777777" w:rsidR="004B52AE" w:rsidRPr="004A2DEA" w:rsidRDefault="004B52AE" w:rsidP="00712EDD">
            <w:pPr>
              <w:rPr>
                <w:rFonts w:ascii="Times New Roman" w:hAnsi="Times New Roman" w:cs="Times New Roman"/>
              </w:rPr>
            </w:pPr>
          </w:p>
        </w:tc>
        <w:tc>
          <w:tcPr>
            <w:tcW w:w="3408" w:type="dxa"/>
            <w:shd w:val="clear" w:color="auto" w:fill="D0CECE" w:themeFill="background2" w:themeFillShade="E6"/>
          </w:tcPr>
          <w:p w14:paraId="6EF103DF" w14:textId="77777777" w:rsidR="00DA402E" w:rsidRDefault="00DA402E" w:rsidP="00712EDD">
            <w:pPr>
              <w:rPr>
                <w:rFonts w:ascii="Times New Roman" w:hAnsi="Times New Roman" w:cs="Times New Roman"/>
                <w:b/>
              </w:rPr>
            </w:pPr>
          </w:p>
          <w:p w14:paraId="016BF258" w14:textId="196C6258" w:rsidR="004B52AE" w:rsidRDefault="004B52AE" w:rsidP="00712EDD">
            <w:pPr>
              <w:rPr>
                <w:rFonts w:ascii="Times New Roman" w:hAnsi="Times New Roman" w:cs="Times New Roman"/>
                <w:b/>
              </w:rPr>
            </w:pPr>
            <w:r>
              <w:rPr>
                <w:rFonts w:ascii="Times New Roman" w:hAnsi="Times New Roman" w:cs="Times New Roman"/>
                <w:b/>
              </w:rPr>
              <w:t xml:space="preserve">Credibility </w:t>
            </w:r>
          </w:p>
          <w:p w14:paraId="3C16021C" w14:textId="77777777" w:rsidR="004B52AE" w:rsidRPr="004A2DEA" w:rsidRDefault="004B52AE" w:rsidP="004B52AE">
            <w:pPr>
              <w:rPr>
                <w:rFonts w:ascii="Times New Roman" w:hAnsi="Times New Roman" w:cs="Times New Roman"/>
                <w:b/>
              </w:rPr>
            </w:pPr>
            <w:r>
              <w:rPr>
                <w:rFonts w:ascii="Times New Roman" w:hAnsi="Times New Roman" w:cs="Times New Roman"/>
                <w:b/>
              </w:rPr>
              <w:t>(R</w:t>
            </w:r>
            <w:r w:rsidRPr="004A2DEA">
              <w:rPr>
                <w:rFonts w:ascii="Times New Roman" w:hAnsi="Times New Roman" w:cs="Times New Roman"/>
                <w:b/>
              </w:rPr>
              <w:t>eferences</w:t>
            </w:r>
            <w:r>
              <w:rPr>
                <w:rFonts w:ascii="Times New Roman" w:hAnsi="Times New Roman" w:cs="Times New Roman"/>
                <w:b/>
              </w:rPr>
              <w:t>)</w:t>
            </w:r>
            <w:r w:rsidRPr="004A2DEA">
              <w:rPr>
                <w:rFonts w:ascii="Times New Roman" w:hAnsi="Times New Roman" w:cs="Times New Roman"/>
                <w:b/>
              </w:rPr>
              <w:t>:</w:t>
            </w:r>
          </w:p>
          <w:p w14:paraId="6F527D1B" w14:textId="77777777" w:rsidR="004B52AE" w:rsidRDefault="004B52AE" w:rsidP="004B52AE">
            <w:pPr>
              <w:rPr>
                <w:rFonts w:ascii="Times New Roman" w:hAnsi="Times New Roman" w:cs="Times New Roman"/>
              </w:rPr>
            </w:pPr>
            <w:r w:rsidRPr="004A2DEA">
              <w:rPr>
                <w:rFonts w:ascii="Times New Roman" w:hAnsi="Times New Roman" w:cs="Times New Roman"/>
              </w:rPr>
              <w:t>In-text and bibliographic references are included and formatted consistently. Care has been taken with in-text citations and appropriately crediting other scholars.</w:t>
            </w:r>
            <w:r>
              <w:rPr>
                <w:rFonts w:ascii="Times New Roman" w:hAnsi="Times New Roman" w:cs="Times New Roman"/>
              </w:rPr>
              <w:t xml:space="preserve"> </w:t>
            </w:r>
          </w:p>
          <w:p w14:paraId="4A9677B5" w14:textId="77777777" w:rsidR="004B52AE" w:rsidRDefault="004B52AE" w:rsidP="004B52AE">
            <w:pPr>
              <w:rPr>
                <w:rFonts w:ascii="Times New Roman" w:hAnsi="Times New Roman" w:cs="Times New Roman"/>
              </w:rPr>
            </w:pPr>
          </w:p>
          <w:p w14:paraId="6A08A4A2" w14:textId="77777777" w:rsidR="004B52AE" w:rsidRDefault="004B52AE" w:rsidP="004B52AE">
            <w:pPr>
              <w:rPr>
                <w:rFonts w:ascii="Times New Roman" w:hAnsi="Times New Roman" w:cs="Times New Roman"/>
                <w:b/>
              </w:rPr>
            </w:pPr>
            <w:r>
              <w:rPr>
                <w:rFonts w:ascii="Times New Roman" w:hAnsi="Times New Roman" w:cs="Times New Roman"/>
                <w:b/>
              </w:rPr>
              <w:t>(Miscellaneous):</w:t>
            </w:r>
          </w:p>
          <w:p w14:paraId="327288A6" w14:textId="77777777" w:rsidR="004B52AE" w:rsidRDefault="004B52AE" w:rsidP="004B52AE">
            <w:pPr>
              <w:rPr>
                <w:rFonts w:ascii="Times New Roman" w:hAnsi="Times New Roman" w:cs="Times New Roman"/>
              </w:rPr>
            </w:pPr>
            <w:r>
              <w:rPr>
                <w:rFonts w:ascii="Times New Roman" w:hAnsi="Times New Roman" w:cs="Times New Roman"/>
              </w:rPr>
              <w:t>Proper use of capitalization and properly formatted equations. Uncertainties reported for all calculated values.</w:t>
            </w:r>
          </w:p>
          <w:p w14:paraId="740F378D" w14:textId="68A0BCC8" w:rsidR="00DA402E" w:rsidRPr="004A2DEA" w:rsidRDefault="00DA402E" w:rsidP="004B52AE">
            <w:pPr>
              <w:rPr>
                <w:rFonts w:ascii="Times New Roman" w:hAnsi="Times New Roman" w:cs="Times New Roman"/>
              </w:rPr>
            </w:pPr>
          </w:p>
        </w:tc>
        <w:tc>
          <w:tcPr>
            <w:tcW w:w="3420" w:type="dxa"/>
          </w:tcPr>
          <w:p w14:paraId="06D30D12" w14:textId="77777777" w:rsidR="004B52AE" w:rsidRPr="004A2DEA" w:rsidRDefault="004B52AE" w:rsidP="00712EDD">
            <w:pPr>
              <w:rPr>
                <w:rFonts w:ascii="Times New Roman" w:hAnsi="Times New Roman" w:cs="Times New Roman"/>
              </w:rPr>
            </w:pPr>
          </w:p>
        </w:tc>
      </w:tr>
    </w:tbl>
    <w:p w14:paraId="4A27215E" w14:textId="2E3DF1A7" w:rsidR="00782BCD" w:rsidRDefault="00782BCD" w:rsidP="005E560C">
      <w:pPr>
        <w:rPr>
          <w:rFonts w:ascii="Times New Roman" w:hAnsi="Times New Roman" w:cs="Times New Roman"/>
        </w:rPr>
      </w:pPr>
    </w:p>
    <w:p w14:paraId="6F8CD6C2" w14:textId="77777777" w:rsidR="00E26D3C" w:rsidRDefault="005E560C" w:rsidP="005E560C">
      <w:pPr>
        <w:rPr>
          <w:rFonts w:ascii="Times New Roman" w:hAnsi="Times New Roman" w:cs="Times New Roman"/>
        </w:rPr>
      </w:pPr>
      <w:r w:rsidRPr="004A2DEA">
        <w:rPr>
          <w:rFonts w:ascii="Times New Roman" w:hAnsi="Times New Roman" w:cs="Times New Roman"/>
        </w:rPr>
        <w:t xml:space="preserve">Include additional comments for your partner below: </w:t>
      </w:r>
    </w:p>
    <w:p w14:paraId="5A37FBAC" w14:textId="77777777" w:rsidR="00782BCD" w:rsidRDefault="00782BCD" w:rsidP="005E560C">
      <w:pPr>
        <w:rPr>
          <w:rFonts w:ascii="Times New Roman" w:hAnsi="Times New Roman" w:cs="Times New Roman"/>
        </w:rPr>
      </w:pPr>
    </w:p>
    <w:p w14:paraId="30BEDE3C" w14:textId="77777777" w:rsidR="00782BCD" w:rsidRDefault="00782BCD" w:rsidP="005E560C">
      <w:pPr>
        <w:rPr>
          <w:rFonts w:ascii="Times New Roman" w:hAnsi="Times New Roman" w:cs="Times New Roman"/>
        </w:rPr>
      </w:pPr>
    </w:p>
    <w:p w14:paraId="25607B17" w14:textId="77777777" w:rsidR="00782BCD" w:rsidRDefault="00782BCD" w:rsidP="005E560C">
      <w:pPr>
        <w:rPr>
          <w:rFonts w:ascii="Times New Roman" w:hAnsi="Times New Roman" w:cs="Times New Roman"/>
        </w:rPr>
      </w:pPr>
    </w:p>
    <w:p w14:paraId="015EEC4A" w14:textId="77777777" w:rsidR="00782BCD" w:rsidRDefault="00782BCD" w:rsidP="005E560C">
      <w:pPr>
        <w:rPr>
          <w:rFonts w:ascii="Times New Roman" w:hAnsi="Times New Roman" w:cs="Times New Roman"/>
        </w:rPr>
      </w:pPr>
    </w:p>
    <w:p w14:paraId="319B7893" w14:textId="77777777" w:rsidR="00782BCD" w:rsidRDefault="00782BCD" w:rsidP="005E560C">
      <w:pPr>
        <w:rPr>
          <w:rFonts w:ascii="Times New Roman" w:hAnsi="Times New Roman" w:cs="Times New Roman"/>
        </w:rPr>
      </w:pPr>
    </w:p>
    <w:p w14:paraId="346D60E4" w14:textId="77777777" w:rsidR="00782BCD" w:rsidRDefault="00782BCD" w:rsidP="005E560C">
      <w:pPr>
        <w:rPr>
          <w:rFonts w:ascii="Times New Roman" w:hAnsi="Times New Roman" w:cs="Times New Roman"/>
        </w:rPr>
      </w:pPr>
    </w:p>
    <w:p w14:paraId="632AE6BA" w14:textId="77777777" w:rsidR="00782BCD" w:rsidRDefault="00782BCD" w:rsidP="005E560C">
      <w:pPr>
        <w:rPr>
          <w:rFonts w:ascii="Times New Roman" w:hAnsi="Times New Roman" w:cs="Times New Roman"/>
        </w:rPr>
      </w:pPr>
    </w:p>
    <w:p w14:paraId="7FE2523C" w14:textId="77777777" w:rsidR="00782BCD" w:rsidRDefault="00782BCD" w:rsidP="005E560C">
      <w:pPr>
        <w:rPr>
          <w:rFonts w:ascii="Times New Roman" w:hAnsi="Times New Roman" w:cs="Times New Roman"/>
        </w:rPr>
      </w:pPr>
    </w:p>
    <w:p w14:paraId="2879B618" w14:textId="77777777" w:rsidR="00782BCD" w:rsidRDefault="00782BCD" w:rsidP="005E560C">
      <w:pPr>
        <w:rPr>
          <w:rFonts w:ascii="Times New Roman" w:hAnsi="Times New Roman" w:cs="Times New Roman"/>
        </w:rPr>
      </w:pPr>
    </w:p>
    <w:p w14:paraId="604B7894" w14:textId="77777777" w:rsidR="00782BCD" w:rsidRDefault="00782BCD" w:rsidP="005E560C">
      <w:pPr>
        <w:rPr>
          <w:rFonts w:ascii="Times New Roman" w:hAnsi="Times New Roman" w:cs="Times New Roman"/>
        </w:rPr>
      </w:pPr>
    </w:p>
    <w:p w14:paraId="4A5DB901" w14:textId="77777777" w:rsidR="00782BCD" w:rsidRDefault="00782BCD" w:rsidP="005E560C">
      <w:pPr>
        <w:rPr>
          <w:rFonts w:ascii="Times New Roman" w:hAnsi="Times New Roman" w:cs="Times New Roman"/>
        </w:rPr>
      </w:pPr>
    </w:p>
    <w:p w14:paraId="088F4325" w14:textId="77777777" w:rsidR="00782BCD" w:rsidRDefault="00782BCD" w:rsidP="005E560C">
      <w:pPr>
        <w:rPr>
          <w:rFonts w:ascii="Times New Roman" w:hAnsi="Times New Roman" w:cs="Times New Roman"/>
        </w:rPr>
      </w:pPr>
    </w:p>
    <w:p w14:paraId="7B0F8581" w14:textId="77777777" w:rsidR="00782BCD" w:rsidRDefault="00782BCD" w:rsidP="005E560C">
      <w:pPr>
        <w:rPr>
          <w:rFonts w:ascii="Times New Roman" w:hAnsi="Times New Roman" w:cs="Times New Roman"/>
        </w:rPr>
      </w:pPr>
    </w:p>
    <w:p w14:paraId="1D81A65E" w14:textId="77777777" w:rsidR="00782BCD" w:rsidRDefault="00782BCD" w:rsidP="005E560C">
      <w:pPr>
        <w:rPr>
          <w:rFonts w:ascii="Times New Roman" w:hAnsi="Times New Roman" w:cs="Times New Roman"/>
        </w:rPr>
      </w:pPr>
    </w:p>
    <w:p w14:paraId="11D82B69" w14:textId="77777777" w:rsidR="00782BCD" w:rsidRDefault="00782BCD" w:rsidP="005E560C">
      <w:pPr>
        <w:rPr>
          <w:rFonts w:ascii="Times New Roman" w:hAnsi="Times New Roman" w:cs="Times New Roman"/>
        </w:rPr>
      </w:pPr>
    </w:p>
    <w:p w14:paraId="2D0604A8" w14:textId="77777777" w:rsidR="00782BCD" w:rsidRDefault="00782BCD" w:rsidP="005E560C">
      <w:pPr>
        <w:rPr>
          <w:rFonts w:ascii="Times New Roman" w:hAnsi="Times New Roman" w:cs="Times New Roman"/>
        </w:rPr>
      </w:pPr>
    </w:p>
    <w:p w14:paraId="5AED6CA2" w14:textId="77777777" w:rsidR="00782BCD" w:rsidRDefault="00782BCD" w:rsidP="005E560C">
      <w:pPr>
        <w:rPr>
          <w:rFonts w:ascii="Times New Roman" w:hAnsi="Times New Roman" w:cs="Times New Roman"/>
        </w:rPr>
      </w:pPr>
    </w:p>
    <w:p w14:paraId="2F2E6B5D" w14:textId="77777777" w:rsidR="00DA402E" w:rsidRDefault="00DA402E" w:rsidP="005E560C">
      <w:pPr>
        <w:rPr>
          <w:rFonts w:ascii="Times New Roman" w:hAnsi="Times New Roman" w:cs="Times New Roman"/>
        </w:rPr>
      </w:pPr>
    </w:p>
    <w:p w14:paraId="31507A8C" w14:textId="29FAAF84" w:rsidR="00782BCD" w:rsidRDefault="006973EE" w:rsidP="005E560C">
      <w:pPr>
        <w:rPr>
          <w:rFonts w:ascii="Times New Roman" w:hAnsi="Times New Roman" w:cs="Times New Roman"/>
        </w:rPr>
      </w:pPr>
      <w:r>
        <w:rPr>
          <w:rFonts w:ascii="Times New Roman" w:hAnsi="Times New Roman" w:cs="Times New Roman"/>
        </w:rPr>
        <w:lastRenderedPageBreak/>
        <w:t xml:space="preserve">Finally, underline words, phrases, or sentences that need editing for grammar, spelling, or punctuation. This is the last thing you’ll do during peer review, and the last thing you’ll do when you revise your own report, but you need to thoroughly proofread and edit before you submit your final draft of the lab report for grading. </w:t>
      </w:r>
    </w:p>
    <w:p w14:paraId="6F260688" w14:textId="77777777" w:rsidR="00D4410B" w:rsidRDefault="00D4410B" w:rsidP="005E560C">
      <w:pPr>
        <w:rPr>
          <w:rFonts w:ascii="Times New Roman" w:hAnsi="Times New Roman" w:cs="Times New Roman"/>
        </w:rPr>
      </w:pPr>
    </w:p>
    <w:p w14:paraId="20D58F50" w14:textId="77777777" w:rsidR="00D4410B" w:rsidRDefault="00D4410B" w:rsidP="005E560C">
      <w:pPr>
        <w:rPr>
          <w:rFonts w:ascii="Times New Roman" w:hAnsi="Times New Roman" w:cs="Times New Roman"/>
        </w:rPr>
      </w:pPr>
    </w:p>
    <w:p w14:paraId="3BE7A5F0" w14:textId="77777777" w:rsidR="00D4410B" w:rsidRDefault="00D4410B" w:rsidP="005E560C">
      <w:pPr>
        <w:rPr>
          <w:rFonts w:ascii="Times New Roman" w:hAnsi="Times New Roman" w:cs="Times New Roman"/>
        </w:rPr>
      </w:pPr>
    </w:p>
    <w:p w14:paraId="40D5B2AB" w14:textId="77777777" w:rsidR="00D4410B" w:rsidRDefault="00D4410B" w:rsidP="005E560C">
      <w:pPr>
        <w:rPr>
          <w:rFonts w:ascii="Times New Roman" w:hAnsi="Times New Roman" w:cs="Times New Roman"/>
        </w:rPr>
      </w:pPr>
    </w:p>
    <w:p w14:paraId="613412BA" w14:textId="77777777" w:rsidR="00D4410B" w:rsidRDefault="00D4410B" w:rsidP="005E560C">
      <w:pPr>
        <w:rPr>
          <w:rFonts w:ascii="Times New Roman" w:hAnsi="Times New Roman" w:cs="Times New Roman"/>
        </w:rPr>
      </w:pPr>
    </w:p>
    <w:p w14:paraId="25BF43C9" w14:textId="77777777" w:rsidR="00D4410B" w:rsidRDefault="00D4410B" w:rsidP="005E560C">
      <w:pPr>
        <w:rPr>
          <w:rFonts w:ascii="Times New Roman" w:hAnsi="Times New Roman" w:cs="Times New Roman"/>
        </w:rPr>
      </w:pPr>
    </w:p>
    <w:p w14:paraId="294BC7BF" w14:textId="77777777" w:rsidR="00D4410B" w:rsidRDefault="00D4410B" w:rsidP="005E560C">
      <w:pPr>
        <w:rPr>
          <w:rFonts w:ascii="Times New Roman" w:hAnsi="Times New Roman" w:cs="Times New Roman"/>
        </w:rPr>
      </w:pPr>
    </w:p>
    <w:p w14:paraId="5B3AAE46" w14:textId="77777777" w:rsidR="00D4410B" w:rsidRDefault="00D4410B" w:rsidP="005E560C">
      <w:pPr>
        <w:rPr>
          <w:rFonts w:ascii="Times New Roman" w:hAnsi="Times New Roman" w:cs="Times New Roman"/>
        </w:rPr>
      </w:pPr>
    </w:p>
    <w:p w14:paraId="753C8B05" w14:textId="77777777" w:rsidR="00D4410B" w:rsidRDefault="00D4410B" w:rsidP="005E560C">
      <w:pPr>
        <w:rPr>
          <w:rFonts w:ascii="Times New Roman" w:hAnsi="Times New Roman" w:cs="Times New Roman"/>
        </w:rPr>
      </w:pPr>
    </w:p>
    <w:p w14:paraId="2EAE259F" w14:textId="77777777" w:rsidR="00D4410B" w:rsidRDefault="00D4410B" w:rsidP="005E560C">
      <w:pPr>
        <w:rPr>
          <w:rFonts w:ascii="Times New Roman" w:hAnsi="Times New Roman" w:cs="Times New Roman"/>
        </w:rPr>
      </w:pPr>
    </w:p>
    <w:p w14:paraId="45EF5F5A" w14:textId="77777777" w:rsidR="00D4410B" w:rsidRDefault="00D4410B" w:rsidP="005E560C">
      <w:pPr>
        <w:rPr>
          <w:rFonts w:ascii="Times New Roman" w:hAnsi="Times New Roman" w:cs="Times New Roman"/>
        </w:rPr>
      </w:pPr>
    </w:p>
    <w:p w14:paraId="0B29CB74" w14:textId="0EEDE881" w:rsidR="00D4410B" w:rsidRDefault="00A147A5" w:rsidP="005E560C">
      <w:pPr>
        <w:rPr>
          <w:rFonts w:ascii="Times New Roman" w:hAnsi="Times New Roman" w:cs="Times New Roman"/>
        </w:rPr>
      </w:pPr>
      <w:r>
        <w:rPr>
          <w:rFonts w:ascii="Times New Roman" w:hAnsi="Times New Roman" w:cs="Times New Roman"/>
        </w:rPr>
        <w:t>Before you leave</w:t>
      </w:r>
      <w:r w:rsidR="00D4410B">
        <w:rPr>
          <w:rFonts w:ascii="Times New Roman" w:hAnsi="Times New Roman" w:cs="Times New Roman"/>
        </w:rPr>
        <w:t>,</w:t>
      </w:r>
      <w:r>
        <w:rPr>
          <w:rFonts w:ascii="Times New Roman" w:hAnsi="Times New Roman" w:cs="Times New Roman"/>
        </w:rPr>
        <w:t xml:space="preserve"> write a brief reflection below on lessons you’ve learned as a writer from this peer review session. </w:t>
      </w:r>
    </w:p>
    <w:p w14:paraId="5D6EC6C1" w14:textId="77777777" w:rsidR="00D4410B" w:rsidRDefault="00D4410B" w:rsidP="005E560C">
      <w:pPr>
        <w:rPr>
          <w:rFonts w:ascii="Times New Roman" w:hAnsi="Times New Roman" w:cs="Times New Roman"/>
        </w:rPr>
      </w:pPr>
    </w:p>
    <w:p w14:paraId="7DCBBAFE" w14:textId="77777777" w:rsidR="00D4410B" w:rsidRDefault="00D4410B" w:rsidP="005E560C">
      <w:pPr>
        <w:rPr>
          <w:rFonts w:ascii="Times New Roman" w:hAnsi="Times New Roman" w:cs="Times New Roman"/>
        </w:rPr>
      </w:pPr>
    </w:p>
    <w:p w14:paraId="10987997" w14:textId="77777777" w:rsidR="00D4410B" w:rsidRPr="004A2DEA" w:rsidRDefault="00D4410B" w:rsidP="005E560C">
      <w:pPr>
        <w:rPr>
          <w:rFonts w:ascii="Times New Roman" w:hAnsi="Times New Roman" w:cs="Times New Roman"/>
          <w:sz w:val="18"/>
          <w:szCs w:val="18"/>
        </w:rPr>
      </w:pPr>
    </w:p>
    <w:sectPr w:rsidR="00D4410B" w:rsidRPr="004A2DEA">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50EFE" w14:textId="77777777" w:rsidR="002563F1" w:rsidRDefault="002563F1" w:rsidP="00730D57">
      <w:r>
        <w:separator/>
      </w:r>
    </w:p>
  </w:endnote>
  <w:endnote w:type="continuationSeparator" w:id="0">
    <w:p w14:paraId="2728AAAB" w14:textId="77777777" w:rsidR="002563F1" w:rsidRDefault="002563F1" w:rsidP="0073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9CB00" w14:textId="77777777" w:rsidR="00DA402E" w:rsidRDefault="00DA402E" w:rsidP="008004C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5BCAA4" w14:textId="77777777" w:rsidR="00DA402E" w:rsidRDefault="00DA4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D752C" w14:textId="77777777" w:rsidR="00DA402E" w:rsidRPr="00DA402E" w:rsidRDefault="00DA402E" w:rsidP="008004C4">
    <w:pPr>
      <w:pStyle w:val="Footer"/>
      <w:framePr w:wrap="none" w:vAnchor="text" w:hAnchor="margin" w:xAlign="center" w:y="1"/>
      <w:rPr>
        <w:rStyle w:val="PageNumber"/>
        <w:rFonts w:ascii="Times New Roman" w:hAnsi="Times New Roman" w:cs="Times New Roman"/>
      </w:rPr>
    </w:pPr>
    <w:r w:rsidRPr="00DA402E">
      <w:rPr>
        <w:rStyle w:val="PageNumber"/>
        <w:rFonts w:ascii="Times New Roman" w:hAnsi="Times New Roman" w:cs="Times New Roman"/>
      </w:rPr>
      <w:fldChar w:fldCharType="begin"/>
    </w:r>
    <w:r w:rsidRPr="00DA402E">
      <w:rPr>
        <w:rStyle w:val="PageNumber"/>
        <w:rFonts w:ascii="Times New Roman" w:hAnsi="Times New Roman" w:cs="Times New Roman"/>
      </w:rPr>
      <w:instrText xml:space="preserve">PAGE  </w:instrText>
    </w:r>
    <w:r w:rsidRPr="00DA402E">
      <w:rPr>
        <w:rStyle w:val="PageNumber"/>
        <w:rFonts w:ascii="Times New Roman" w:hAnsi="Times New Roman" w:cs="Times New Roman"/>
      </w:rPr>
      <w:fldChar w:fldCharType="separate"/>
    </w:r>
    <w:r>
      <w:rPr>
        <w:rStyle w:val="PageNumber"/>
        <w:rFonts w:ascii="Times New Roman" w:hAnsi="Times New Roman" w:cs="Times New Roman"/>
        <w:noProof/>
      </w:rPr>
      <w:t>2</w:t>
    </w:r>
    <w:r w:rsidRPr="00DA402E">
      <w:rPr>
        <w:rStyle w:val="PageNumber"/>
        <w:rFonts w:ascii="Times New Roman" w:hAnsi="Times New Roman" w:cs="Times New Roman"/>
      </w:rPr>
      <w:fldChar w:fldCharType="end"/>
    </w:r>
  </w:p>
  <w:p w14:paraId="438922A6" w14:textId="77777777" w:rsidR="00730D57" w:rsidRPr="00DA402E" w:rsidRDefault="00730D57" w:rsidP="00C64B83">
    <w:pPr>
      <w:pStyle w:val="Footer"/>
      <w:pBdr>
        <w:top w:val="single" w:sz="4" w:space="3" w:color="auto"/>
      </w:pBdr>
      <w:rPr>
        <w:rFonts w:ascii="Times New Roman" w:hAnsi="Times New Roman" w:cs="Times New Roman"/>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C1BE3" w14:textId="77777777" w:rsidR="002563F1" w:rsidRDefault="002563F1" w:rsidP="00730D57">
      <w:r>
        <w:separator/>
      </w:r>
    </w:p>
  </w:footnote>
  <w:footnote w:type="continuationSeparator" w:id="0">
    <w:p w14:paraId="5BF81BD7" w14:textId="77777777" w:rsidR="002563F1" w:rsidRDefault="002563F1" w:rsidP="00730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0F8E1" w14:textId="6E2A018F" w:rsidR="00B340FB" w:rsidRPr="000A4902" w:rsidRDefault="00B340FB">
    <w:pPr>
      <w:pStyle w:val="Header"/>
      <w:rPr>
        <w:rFonts w:ascii="Times New Roman" w:hAnsi="Times New Roman" w:cs="Times New Roman"/>
        <w:sz w:val="24"/>
        <w:szCs w:val="24"/>
      </w:rPr>
    </w:pPr>
    <w:r w:rsidRPr="000A4902">
      <w:rPr>
        <w:rFonts w:ascii="Times New Roman" w:hAnsi="Times New Roman" w:cs="Times New Roman"/>
        <w:sz w:val="24"/>
        <w:szCs w:val="24"/>
      </w:rPr>
      <w:t>CBE 418L Chemical Engineering Laboratory III</w:t>
    </w:r>
  </w:p>
  <w:p w14:paraId="39CC501B" w14:textId="5C8ABE6A" w:rsidR="00B340FB" w:rsidRPr="000A4902" w:rsidRDefault="00B340FB">
    <w:pPr>
      <w:pStyle w:val="Header"/>
      <w:rPr>
        <w:rFonts w:ascii="Times New Roman" w:hAnsi="Times New Roman" w:cs="Times New Roman"/>
        <w:sz w:val="24"/>
        <w:szCs w:val="24"/>
      </w:rPr>
    </w:pPr>
    <w:r w:rsidRPr="000A4902">
      <w:rPr>
        <w:rFonts w:ascii="Times New Roman" w:hAnsi="Times New Roman" w:cs="Times New Roman"/>
        <w:sz w:val="24"/>
        <w:szCs w:val="24"/>
      </w:rPr>
      <w:t>University of New Mexico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D3FB2"/>
    <w:multiLevelType w:val="hybridMultilevel"/>
    <w:tmpl w:val="989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03039"/>
    <w:multiLevelType w:val="hybridMultilevel"/>
    <w:tmpl w:val="6B98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7302D1"/>
    <w:multiLevelType w:val="hybridMultilevel"/>
    <w:tmpl w:val="FA22A958"/>
    <w:lvl w:ilvl="0" w:tplc="FA02D4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7E8"/>
    <w:rsid w:val="00033FF3"/>
    <w:rsid w:val="000A4902"/>
    <w:rsid w:val="000D0A3E"/>
    <w:rsid w:val="000F39F9"/>
    <w:rsid w:val="0016348B"/>
    <w:rsid w:val="002004F7"/>
    <w:rsid w:val="00201C35"/>
    <w:rsid w:val="002563F1"/>
    <w:rsid w:val="00266E41"/>
    <w:rsid w:val="002A0F02"/>
    <w:rsid w:val="002A5ADE"/>
    <w:rsid w:val="002B25F5"/>
    <w:rsid w:val="002E3189"/>
    <w:rsid w:val="0030146A"/>
    <w:rsid w:val="0036128C"/>
    <w:rsid w:val="003753CA"/>
    <w:rsid w:val="003963FA"/>
    <w:rsid w:val="003B710B"/>
    <w:rsid w:val="003E682E"/>
    <w:rsid w:val="00404EB5"/>
    <w:rsid w:val="004119F2"/>
    <w:rsid w:val="004A2DEA"/>
    <w:rsid w:val="004B52AE"/>
    <w:rsid w:val="004F1818"/>
    <w:rsid w:val="005228B8"/>
    <w:rsid w:val="0053258A"/>
    <w:rsid w:val="00552EA8"/>
    <w:rsid w:val="005E560C"/>
    <w:rsid w:val="005E7E0C"/>
    <w:rsid w:val="00605AA7"/>
    <w:rsid w:val="006973EE"/>
    <w:rsid w:val="006E4E88"/>
    <w:rsid w:val="006F077A"/>
    <w:rsid w:val="006F4725"/>
    <w:rsid w:val="007270AD"/>
    <w:rsid w:val="00730D57"/>
    <w:rsid w:val="00782BCD"/>
    <w:rsid w:val="008003AA"/>
    <w:rsid w:val="008530C2"/>
    <w:rsid w:val="008E0697"/>
    <w:rsid w:val="00987063"/>
    <w:rsid w:val="009A0312"/>
    <w:rsid w:val="00A147A5"/>
    <w:rsid w:val="00A17F60"/>
    <w:rsid w:val="00A27421"/>
    <w:rsid w:val="00A93B90"/>
    <w:rsid w:val="00AC04C1"/>
    <w:rsid w:val="00B0587C"/>
    <w:rsid w:val="00B340FB"/>
    <w:rsid w:val="00B56FBE"/>
    <w:rsid w:val="00B835C2"/>
    <w:rsid w:val="00BE7775"/>
    <w:rsid w:val="00BF0539"/>
    <w:rsid w:val="00C06741"/>
    <w:rsid w:val="00C25973"/>
    <w:rsid w:val="00C403DC"/>
    <w:rsid w:val="00C60BE6"/>
    <w:rsid w:val="00C60E37"/>
    <w:rsid w:val="00C64B83"/>
    <w:rsid w:val="00CC27E8"/>
    <w:rsid w:val="00CD3EBD"/>
    <w:rsid w:val="00CF6A2F"/>
    <w:rsid w:val="00D40984"/>
    <w:rsid w:val="00D4410B"/>
    <w:rsid w:val="00D62484"/>
    <w:rsid w:val="00D778D0"/>
    <w:rsid w:val="00D86113"/>
    <w:rsid w:val="00DA402E"/>
    <w:rsid w:val="00DB1890"/>
    <w:rsid w:val="00DC7FB9"/>
    <w:rsid w:val="00E26D3C"/>
    <w:rsid w:val="00E315DB"/>
    <w:rsid w:val="00F11B71"/>
    <w:rsid w:val="00F666DE"/>
    <w:rsid w:val="00F933D4"/>
    <w:rsid w:val="00FB4BBE"/>
    <w:rsid w:val="00FC5086"/>
    <w:rsid w:val="00FF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45612"/>
  <w15:chartTrackingRefBased/>
  <w15:docId w15:val="{BB5275C6-E768-4D12-B1E8-306A45EF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0D57"/>
    <w:pPr>
      <w:tabs>
        <w:tab w:val="center" w:pos="4680"/>
        <w:tab w:val="right" w:pos="9360"/>
      </w:tabs>
    </w:pPr>
  </w:style>
  <w:style w:type="character" w:customStyle="1" w:styleId="HeaderChar">
    <w:name w:val="Header Char"/>
    <w:basedOn w:val="DefaultParagraphFont"/>
    <w:link w:val="Header"/>
    <w:uiPriority w:val="99"/>
    <w:rsid w:val="00730D57"/>
  </w:style>
  <w:style w:type="paragraph" w:styleId="Footer">
    <w:name w:val="footer"/>
    <w:basedOn w:val="Normal"/>
    <w:link w:val="FooterChar"/>
    <w:uiPriority w:val="99"/>
    <w:unhideWhenUsed/>
    <w:rsid w:val="00730D57"/>
    <w:pPr>
      <w:tabs>
        <w:tab w:val="center" w:pos="4680"/>
        <w:tab w:val="right" w:pos="9360"/>
      </w:tabs>
    </w:pPr>
  </w:style>
  <w:style w:type="character" w:customStyle="1" w:styleId="FooterChar">
    <w:name w:val="Footer Char"/>
    <w:basedOn w:val="DefaultParagraphFont"/>
    <w:link w:val="Footer"/>
    <w:uiPriority w:val="99"/>
    <w:rsid w:val="00730D57"/>
  </w:style>
  <w:style w:type="character" w:customStyle="1" w:styleId="apple-converted-space">
    <w:name w:val="apple-converted-space"/>
    <w:basedOn w:val="DefaultParagraphFont"/>
    <w:rsid w:val="00E26D3C"/>
  </w:style>
  <w:style w:type="character" w:styleId="Hyperlink">
    <w:name w:val="Hyperlink"/>
    <w:basedOn w:val="DefaultParagraphFont"/>
    <w:uiPriority w:val="99"/>
    <w:unhideWhenUsed/>
    <w:rsid w:val="00E26D3C"/>
    <w:rPr>
      <w:color w:val="0563C1" w:themeColor="hyperlink"/>
      <w:u w:val="single"/>
    </w:rPr>
  </w:style>
  <w:style w:type="character" w:styleId="Emphasis">
    <w:name w:val="Emphasis"/>
    <w:basedOn w:val="DefaultParagraphFont"/>
    <w:uiPriority w:val="20"/>
    <w:qFormat/>
    <w:rsid w:val="00033FF3"/>
    <w:rPr>
      <w:i/>
      <w:iCs/>
    </w:rPr>
  </w:style>
  <w:style w:type="paragraph" w:styleId="ListParagraph">
    <w:name w:val="List Paragraph"/>
    <w:basedOn w:val="Normal"/>
    <w:uiPriority w:val="34"/>
    <w:qFormat/>
    <w:rsid w:val="0036128C"/>
    <w:pPr>
      <w:ind w:left="720"/>
      <w:contextualSpacing/>
    </w:pPr>
  </w:style>
  <w:style w:type="character" w:styleId="PageNumber">
    <w:name w:val="page number"/>
    <w:basedOn w:val="DefaultParagraphFont"/>
    <w:uiPriority w:val="99"/>
    <w:semiHidden/>
    <w:unhideWhenUsed/>
    <w:rsid w:val="00DA4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462681">
      <w:bodyDiv w:val="1"/>
      <w:marLeft w:val="0"/>
      <w:marRight w:val="0"/>
      <w:marTop w:val="0"/>
      <w:marBottom w:val="0"/>
      <w:divBdr>
        <w:top w:val="none" w:sz="0" w:space="0" w:color="auto"/>
        <w:left w:val="none" w:sz="0" w:space="0" w:color="auto"/>
        <w:bottom w:val="none" w:sz="0" w:space="0" w:color="auto"/>
        <w:right w:val="none" w:sz="0" w:space="0" w:color="auto"/>
      </w:divBdr>
    </w:div>
    <w:div w:id="153473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Gonzalez</dc:creator>
  <cp:keywords/>
  <dc:description/>
  <cp:lastModifiedBy>Marina</cp:lastModifiedBy>
  <cp:revision>2</cp:revision>
  <cp:lastPrinted>2017-08-29T23:05:00Z</cp:lastPrinted>
  <dcterms:created xsi:type="dcterms:W3CDTF">2020-05-21T03:27:00Z</dcterms:created>
  <dcterms:modified xsi:type="dcterms:W3CDTF">2020-05-21T03:27:00Z</dcterms:modified>
</cp:coreProperties>
</file>